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489" w:rsidP="005E6856" w:rsidRDefault="005E6856" w14:paraId="7E007067" w14:textId="2D49773F">
      <w:pPr>
        <w:spacing w:line="240" w:lineRule="auto"/>
        <w:jc w:val="center"/>
        <w:rPr>
          <w:b/>
          <w:bCs/>
        </w:rPr>
      </w:pPr>
      <w:r>
        <w:rPr>
          <w:b/>
          <w:bCs/>
        </w:rPr>
        <w:t>Iowa State University Science Bound</w:t>
      </w:r>
    </w:p>
    <w:p w:rsidR="005E6856" w:rsidP="005E6856" w:rsidRDefault="005E6856" w14:paraId="546E11C3" w14:textId="57A36965">
      <w:pPr>
        <w:spacing w:line="240" w:lineRule="auto"/>
        <w:jc w:val="center"/>
        <w:rPr>
          <w:b/>
          <w:bCs/>
        </w:rPr>
      </w:pPr>
      <w:r>
        <w:rPr>
          <w:b/>
          <w:bCs/>
        </w:rPr>
        <w:t>11</w:t>
      </w:r>
      <w:r w:rsidRPr="005E6856">
        <w:rPr>
          <w:b/>
          <w:bCs/>
          <w:vertAlign w:val="superscript"/>
        </w:rPr>
        <w:t>th</w:t>
      </w:r>
      <w:r>
        <w:rPr>
          <w:b/>
          <w:bCs/>
        </w:rPr>
        <w:t xml:space="preserve"> Grade Junior Oral Justification ASTEM Project Rubric</w:t>
      </w:r>
    </w:p>
    <w:p w:rsidR="005E6856" w:rsidP="005E6856" w:rsidRDefault="005E6856" w14:paraId="687779B4" w14:textId="77777777">
      <w:pPr>
        <w:spacing w:line="240" w:lineRule="auto"/>
        <w:jc w:val="center"/>
        <w:rPr>
          <w:b/>
          <w:bCs/>
        </w:rPr>
      </w:pPr>
    </w:p>
    <w:p w:rsidR="005E6856" w:rsidP="00387B1D" w:rsidRDefault="00387B1D" w14:paraId="65555655" w14:textId="0A50CC80">
      <w:pPr>
        <w:spacing w:line="240" w:lineRule="auto"/>
      </w:pPr>
      <w:r>
        <w:t>This rubric guides your evaluator’s feedback regarding your ASTEM project, using both the Iowa Core Literacy standards (grade band 11-12) as well as the ASTEM Project guidelines and 11</w:t>
      </w:r>
      <w:r w:rsidRPr="00387B1D">
        <w:rPr>
          <w:vertAlign w:val="superscript"/>
        </w:rPr>
        <w:t>th</w:t>
      </w:r>
      <w:r>
        <w:t xml:space="preserve"> grade Oral Justification Expectations, both provided by Iowa State</w:t>
      </w:r>
      <w:r w:rsidR="001D5482">
        <w:t xml:space="preserve"> University. </w:t>
      </w:r>
    </w:p>
    <w:p w:rsidR="00387B1D" w:rsidP="00387B1D" w:rsidRDefault="00387B1D" w14:paraId="702044F8" w14:textId="77777777">
      <w:pPr>
        <w:spacing w:line="240" w:lineRule="auto"/>
      </w:pPr>
    </w:p>
    <w:p w:rsidR="005C569B" w:rsidP="00387B1D" w:rsidRDefault="005C569B" w14:paraId="125C02DF" w14:textId="7CCA4C8A">
      <w:pPr>
        <w:spacing w:line="240" w:lineRule="auto"/>
      </w:pPr>
      <w:r>
        <w:t>Grading Scale:</w:t>
      </w:r>
    </w:p>
    <w:p w:rsidRPr="005C569B" w:rsidR="005C569B" w:rsidP="005C569B" w:rsidRDefault="005C569B" w14:paraId="7BEFDFA4" w14:textId="26271840">
      <w:pPr>
        <w:spacing w:line="276" w:lineRule="auto"/>
        <w:rPr>
          <w:sz w:val="18"/>
          <w:szCs w:val="16"/>
        </w:rPr>
      </w:pPr>
      <w:r>
        <w:t>0-Scholar does not include component requirements at all</w:t>
      </w:r>
    </w:p>
    <w:p w:rsidRPr="005C569B" w:rsidR="005C569B" w:rsidP="005C569B" w:rsidRDefault="005C569B" w14:paraId="539F2833" w14:textId="475FD253">
      <w:pPr>
        <w:spacing w:line="276" w:lineRule="auto"/>
        <w:rPr>
          <w:sz w:val="18"/>
          <w:szCs w:val="16"/>
        </w:rPr>
      </w:pPr>
      <w:r>
        <w:t>1-Scholar attempts to include component requirements, but does so in an unorganized or unintelligible manner</w:t>
      </w:r>
    </w:p>
    <w:p w:rsidRPr="005C569B" w:rsidR="005C569B" w:rsidP="005C569B" w:rsidRDefault="005C569B" w14:paraId="7C0FBDB5" w14:textId="7D8115A8">
      <w:pPr>
        <w:spacing w:line="276" w:lineRule="auto"/>
        <w:rPr>
          <w:sz w:val="18"/>
          <w:szCs w:val="16"/>
        </w:rPr>
      </w:pPr>
      <w:r>
        <w:t xml:space="preserve">2-Scholar attempts to include </w:t>
      </w:r>
      <w:r w:rsidR="00381F2B">
        <w:t>some</w:t>
      </w:r>
      <w:r>
        <w:t xml:space="preserve"> of the component requirements, or needs moderate help processing them</w:t>
      </w:r>
    </w:p>
    <w:p w:rsidRPr="005C569B" w:rsidR="005C569B" w:rsidP="005C569B" w:rsidRDefault="005C569B" w14:paraId="749FAF10" w14:textId="479B9BA2">
      <w:pPr>
        <w:spacing w:line="276" w:lineRule="auto"/>
        <w:rPr>
          <w:sz w:val="18"/>
          <w:szCs w:val="16"/>
        </w:rPr>
      </w:pPr>
      <w:r>
        <w:t>3-Scholar meets most component requirements, with minimal missing pieces</w:t>
      </w:r>
    </w:p>
    <w:p w:rsidRPr="005C569B" w:rsidR="005C569B" w:rsidP="005C569B" w:rsidRDefault="005C569B" w14:paraId="40B307D0" w14:textId="37AE7F94">
      <w:pPr>
        <w:spacing w:line="276" w:lineRule="auto"/>
        <w:rPr>
          <w:sz w:val="18"/>
          <w:szCs w:val="16"/>
        </w:rPr>
      </w:pPr>
      <w:r>
        <w:t>4-Scholar meets all component requirements satisfactorily</w:t>
      </w:r>
    </w:p>
    <w:p w:rsidR="005C569B" w:rsidP="005C569B" w:rsidRDefault="005C569B" w14:paraId="77B9FE3A" w14:textId="2F3F962C">
      <w:pPr>
        <w:spacing w:line="276" w:lineRule="auto"/>
      </w:pPr>
      <w:r>
        <w:t>5-Exceed expectations, all requirements for component are met and scholar goes above and beyond</w:t>
      </w:r>
    </w:p>
    <w:p w:rsidR="005C569B" w:rsidP="00387B1D" w:rsidRDefault="005C569B" w14:paraId="2B760947" w14:textId="77777777">
      <w:pPr>
        <w:spacing w:line="240" w:lineRule="auto"/>
      </w:pPr>
    </w:p>
    <w:tbl>
      <w:tblPr>
        <w:tblStyle w:val="TableGrid"/>
        <w:tblW w:w="11610" w:type="dxa"/>
        <w:tblInd w:w="-365" w:type="dxa"/>
        <w:tblLook w:val="04A0" w:firstRow="1" w:lastRow="0" w:firstColumn="1" w:lastColumn="0" w:noHBand="0" w:noVBand="1"/>
      </w:tblPr>
      <w:tblGrid>
        <w:gridCol w:w="1710"/>
        <w:gridCol w:w="7020"/>
        <w:gridCol w:w="2880"/>
      </w:tblGrid>
      <w:tr w:rsidR="0064686E" w:rsidTr="005C569B" w14:paraId="37F03866" w14:textId="4FC4D6AD">
        <w:trPr>
          <w:trHeight w:val="308"/>
        </w:trPr>
        <w:tc>
          <w:tcPr>
            <w:tcW w:w="1710" w:type="dxa"/>
          </w:tcPr>
          <w:p w:rsidRPr="00387B1D" w:rsidR="0064686E" w:rsidP="00387B1D" w:rsidRDefault="0064686E" w14:paraId="0A56B81E" w14:textId="154E2136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7020" w:type="dxa"/>
          </w:tcPr>
          <w:p w:rsidRPr="001D5482" w:rsidR="0064686E" w:rsidP="00387B1D" w:rsidRDefault="0064686E" w14:paraId="3BE20DAC" w14:textId="57C6A401">
            <w:pPr>
              <w:rPr>
                <w:b/>
                <w:bCs/>
              </w:rPr>
            </w:pPr>
            <w:r w:rsidRPr="001D5482">
              <w:rPr>
                <w:b/>
                <w:bCs/>
              </w:rPr>
              <w:t>Explanation</w:t>
            </w:r>
          </w:p>
        </w:tc>
        <w:tc>
          <w:tcPr>
            <w:tcW w:w="2880" w:type="dxa"/>
          </w:tcPr>
          <w:p w:rsidRPr="001D5482" w:rsidR="0064686E" w:rsidP="00387B1D" w:rsidRDefault="0064686E" w14:paraId="4D6C7FE4" w14:textId="27406226">
            <w:pPr>
              <w:rPr>
                <w:b/>
                <w:bCs/>
              </w:rPr>
            </w:pPr>
            <w:r w:rsidRPr="001D5482">
              <w:rPr>
                <w:b/>
                <w:bCs/>
              </w:rPr>
              <w:t>Score (circle accordingly)</w:t>
            </w:r>
          </w:p>
        </w:tc>
      </w:tr>
      <w:tr w:rsidR="00896C86" w:rsidTr="005C569B" w14:paraId="62E419FA" w14:textId="6AF1460F">
        <w:trPr>
          <w:trHeight w:val="299"/>
        </w:trPr>
        <w:tc>
          <w:tcPr>
            <w:tcW w:w="1710" w:type="dxa"/>
          </w:tcPr>
          <w:p w:rsidR="00896C86" w:rsidP="00896C86" w:rsidRDefault="00896C86" w14:paraId="658D8A8B" w14:textId="2552C06E">
            <w:r>
              <w:t>Topic</w:t>
            </w:r>
          </w:p>
        </w:tc>
        <w:tc>
          <w:tcPr>
            <w:tcW w:w="7020" w:type="dxa"/>
          </w:tcPr>
          <w:p w:rsidR="00896C86" w:rsidP="00896C86" w:rsidRDefault="00896C86" w14:paraId="6E439C85" w14:textId="65F70058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 xml:space="preserve">Name of the topic </w:t>
            </w:r>
            <w:proofErr w:type="gramStart"/>
            <w:r>
              <w:t>included</w:t>
            </w:r>
            <w:proofErr w:type="gramEnd"/>
          </w:p>
          <w:p w:rsidR="00896C86" w:rsidP="00896C86" w:rsidRDefault="00896C86" w14:paraId="3C840940" w14:textId="45120CC2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 xml:space="preserve">Explanation of what the topic </w:t>
            </w:r>
            <w:proofErr w:type="gramStart"/>
            <w:r>
              <w:t>is</w:t>
            </w:r>
            <w:proofErr w:type="gramEnd"/>
          </w:p>
          <w:p w:rsidR="00896C86" w:rsidP="00896C86" w:rsidRDefault="00896C86" w14:paraId="5DEB56B8" w14:textId="77777777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 xml:space="preserve">Background of topic presented in an understandable yet sophisticated </w:t>
            </w:r>
            <w:proofErr w:type="gramStart"/>
            <w:r>
              <w:t>way</w:t>
            </w:r>
            <w:proofErr w:type="gramEnd"/>
          </w:p>
          <w:p w:rsidR="00896C86" w:rsidP="00896C86" w:rsidRDefault="00896C86" w14:paraId="0208D85B" w14:textId="317A89E9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Scholar created and presented a scientific</w:t>
            </w:r>
            <w:r w:rsidR="0021651E">
              <w:t xml:space="preserve">/central question </w:t>
            </w:r>
            <w:r>
              <w:t>to pursue</w:t>
            </w:r>
          </w:p>
        </w:tc>
        <w:tc>
          <w:tcPr>
            <w:tcW w:w="2880" w:type="dxa"/>
          </w:tcPr>
          <w:p w:rsidR="00896C86" w:rsidP="00896C86" w:rsidRDefault="00896C86" w14:paraId="13E5CB08" w14:textId="77777777"/>
          <w:p w:rsidR="00896C86" w:rsidP="00896C86" w:rsidRDefault="00896C86" w14:paraId="71AAA754" w14:textId="77777777"/>
          <w:p w:rsidR="00896C86" w:rsidP="00896C86" w:rsidRDefault="00896C86" w14:paraId="45199AC5" w14:textId="122E81FB">
            <w:r w:rsidRPr="005C569B">
              <w:rPr>
                <w:sz w:val="36"/>
                <w:szCs w:val="32"/>
              </w:rPr>
              <w:t>0   1   2   3   4   5</w:t>
            </w:r>
          </w:p>
        </w:tc>
      </w:tr>
      <w:tr w:rsidR="00896C86" w:rsidTr="005C569B" w14:paraId="7EBAA327" w14:textId="02535202">
        <w:trPr>
          <w:trHeight w:val="308"/>
        </w:trPr>
        <w:tc>
          <w:tcPr>
            <w:tcW w:w="1710" w:type="dxa"/>
          </w:tcPr>
          <w:p w:rsidR="00896C86" w:rsidP="00896C86" w:rsidRDefault="00896C86" w14:paraId="63C57BB0" w14:textId="63974B8A">
            <w:r>
              <w:t>Personal Interest</w:t>
            </w:r>
          </w:p>
        </w:tc>
        <w:tc>
          <w:tcPr>
            <w:tcW w:w="7020" w:type="dxa"/>
          </w:tcPr>
          <w:p w:rsidR="00896C86" w:rsidP="00896C86" w:rsidRDefault="00896C86" w14:paraId="67BB8700" w14:textId="6CC727C6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Detailed explanation of the scholar’s personal interest in the topic</w:t>
            </w:r>
          </w:p>
          <w:p w:rsidR="00896C86" w:rsidP="00896C86" w:rsidRDefault="00896C86" w14:paraId="2A26F00C" w14:textId="0AA33668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Multiple reasons were given as to the reason why the topic was chosen, what they hoped to gain from the ASTEM project, and why it was valuable to them</w:t>
            </w:r>
            <w:r w:rsidR="001D5482">
              <w:t xml:space="preserve"> (i.e. why he or she pursued it)</w:t>
            </w:r>
          </w:p>
        </w:tc>
        <w:tc>
          <w:tcPr>
            <w:tcW w:w="2880" w:type="dxa"/>
          </w:tcPr>
          <w:p w:rsidR="00896C86" w:rsidP="00896C86" w:rsidRDefault="00896C86" w14:paraId="58908C72" w14:textId="77777777"/>
          <w:p w:rsidRPr="00896C86" w:rsidR="00896C86" w:rsidP="00896C86" w:rsidRDefault="00896C86" w14:paraId="1BB1C9A2" w14:textId="77777777">
            <w:pPr>
              <w:rPr>
                <w:sz w:val="10"/>
                <w:szCs w:val="8"/>
              </w:rPr>
            </w:pPr>
          </w:p>
          <w:p w:rsidR="00896C86" w:rsidP="00896C86" w:rsidRDefault="00896C86" w14:paraId="517DD36B" w14:textId="0E9103FA">
            <w:r w:rsidRPr="005C569B">
              <w:rPr>
                <w:sz w:val="36"/>
                <w:szCs w:val="32"/>
              </w:rPr>
              <w:t>0   1   2   3   4   5</w:t>
            </w:r>
          </w:p>
        </w:tc>
      </w:tr>
      <w:tr w:rsidR="00896C86" w:rsidTr="005C569B" w14:paraId="7F894AE5" w14:textId="63248EA8">
        <w:trPr>
          <w:trHeight w:val="308"/>
        </w:trPr>
        <w:tc>
          <w:tcPr>
            <w:tcW w:w="1710" w:type="dxa"/>
          </w:tcPr>
          <w:p w:rsidR="00896C86" w:rsidP="00896C86" w:rsidRDefault="00896C86" w14:paraId="591204F5" w14:textId="32D759F7">
            <w:r>
              <w:t>Societal Impact</w:t>
            </w:r>
          </w:p>
        </w:tc>
        <w:tc>
          <w:tcPr>
            <w:tcW w:w="7020" w:type="dxa"/>
          </w:tcPr>
          <w:p w:rsidR="00896C86" w:rsidP="00896C86" w:rsidRDefault="00896C86" w14:paraId="7895F649" w14:textId="7F037C66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 xml:space="preserve">Scholar explains how this topic impacts more than just themself (can be small group, community, </w:t>
            </w:r>
            <w:proofErr w:type="gramStart"/>
            <w:r>
              <w:t>society as a whole, etc.</w:t>
            </w:r>
            <w:proofErr w:type="gramEnd"/>
            <w:r>
              <w:t>)</w:t>
            </w:r>
          </w:p>
          <w:p w:rsidR="00896C86" w:rsidP="00896C86" w:rsidRDefault="00896C86" w14:paraId="6723EA8F" w14:textId="2D8D70A4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Scholar explains the immediate need for further research (</w:t>
            </w:r>
            <w:r w:rsidR="001D5482">
              <w:t>based on current need</w:t>
            </w:r>
            <w:r>
              <w:t xml:space="preserve">) and what next steps could be </w:t>
            </w:r>
            <w:proofErr w:type="gramStart"/>
            <w:r>
              <w:t>explored</w:t>
            </w:r>
            <w:proofErr w:type="gramEnd"/>
          </w:p>
          <w:p w:rsidR="00896C86" w:rsidP="00896C86" w:rsidRDefault="00896C86" w14:paraId="2355018C" w14:textId="1F6BB777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Scholar details what possible issues (ethical, political, etc.) might arise within this topic</w:t>
            </w:r>
          </w:p>
        </w:tc>
        <w:tc>
          <w:tcPr>
            <w:tcW w:w="2880" w:type="dxa"/>
          </w:tcPr>
          <w:p w:rsidR="00896C86" w:rsidP="00896C86" w:rsidRDefault="00896C86" w14:paraId="2B3CA3DD" w14:textId="77777777"/>
          <w:p w:rsidR="00896C86" w:rsidP="00896C86" w:rsidRDefault="00896C86" w14:paraId="1D0FA3C5" w14:textId="77777777"/>
          <w:p w:rsidR="00896C86" w:rsidP="00896C86" w:rsidRDefault="00896C86" w14:paraId="0C81AB43" w14:textId="7C0A8C83">
            <w:r w:rsidRPr="005C569B">
              <w:rPr>
                <w:sz w:val="36"/>
                <w:szCs w:val="32"/>
              </w:rPr>
              <w:t>0   1   2   3   4   5</w:t>
            </w:r>
          </w:p>
        </w:tc>
      </w:tr>
      <w:tr w:rsidR="00896C86" w:rsidTr="005C569B" w14:paraId="40A92DD5" w14:textId="6593CFDA">
        <w:trPr>
          <w:trHeight w:val="308"/>
        </w:trPr>
        <w:tc>
          <w:tcPr>
            <w:tcW w:w="1710" w:type="dxa"/>
          </w:tcPr>
          <w:p w:rsidR="00896C86" w:rsidP="00896C86" w:rsidRDefault="00896C86" w14:paraId="0D05E15F" w14:textId="10F72928">
            <w:r>
              <w:t>Research Process</w:t>
            </w:r>
          </w:p>
        </w:tc>
        <w:tc>
          <w:tcPr>
            <w:tcW w:w="7020" w:type="dxa"/>
          </w:tcPr>
          <w:p w:rsidR="00896C86" w:rsidP="00896C86" w:rsidRDefault="00896C86" w14:paraId="74F2A517" w14:textId="39F7B3DB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 xml:space="preserve">It is clear that a </w:t>
            </w:r>
            <w:r w:rsidR="00560595">
              <w:t xml:space="preserve">scientific or </w:t>
            </w:r>
            <w:r>
              <w:t xml:space="preserve">central question was the driving force in the </w:t>
            </w:r>
            <w:proofErr w:type="gramStart"/>
            <w:r>
              <w:t>project</w:t>
            </w:r>
            <w:proofErr w:type="gramEnd"/>
          </w:p>
          <w:p w:rsidR="00896C86" w:rsidP="00896C86" w:rsidRDefault="00896C86" w14:paraId="6B43E3BF" w14:textId="1AF9E983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Evidence is cited correctly throughout, and is referred to (not just included at the end)</w:t>
            </w:r>
          </w:p>
          <w:p w:rsidR="00896C86" w:rsidP="00896C86" w:rsidRDefault="00896C86" w14:paraId="35A3A499" w14:textId="6687A0FA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Reasoning was given and inferences were drawn from the research</w:t>
            </w:r>
          </w:p>
        </w:tc>
        <w:tc>
          <w:tcPr>
            <w:tcW w:w="2880" w:type="dxa"/>
          </w:tcPr>
          <w:p w:rsidR="00896C86" w:rsidP="00896C86" w:rsidRDefault="00896C86" w14:paraId="02A9D087" w14:textId="77777777"/>
          <w:p w:rsidR="00896C86" w:rsidP="00896C86" w:rsidRDefault="00896C86" w14:paraId="47B17E72" w14:textId="77777777"/>
          <w:p w:rsidR="00896C86" w:rsidP="00896C86" w:rsidRDefault="00896C86" w14:paraId="7F4CA61E" w14:textId="77777777"/>
          <w:p w:rsidR="00896C86" w:rsidP="00896C86" w:rsidRDefault="00896C86" w14:paraId="6CE8C626" w14:textId="77777777">
            <w:pPr>
              <w:rPr>
                <w:sz w:val="36"/>
                <w:szCs w:val="32"/>
              </w:rPr>
            </w:pPr>
            <w:r w:rsidRPr="005C569B">
              <w:rPr>
                <w:sz w:val="36"/>
                <w:szCs w:val="32"/>
              </w:rPr>
              <w:t>0   1   2   3   4   5</w:t>
            </w:r>
          </w:p>
          <w:p w:rsidR="00597BD0" w:rsidP="00896C86" w:rsidRDefault="00597BD0" w14:paraId="7299C5F8" w14:textId="3A8DC16A"/>
        </w:tc>
      </w:tr>
      <w:tr w:rsidR="0058545D" w:rsidTr="005C569B" w14:paraId="082CA0DE" w14:textId="77777777">
        <w:trPr>
          <w:trHeight w:val="308"/>
        </w:trPr>
        <w:tc>
          <w:tcPr>
            <w:tcW w:w="1710" w:type="dxa"/>
          </w:tcPr>
          <w:p w:rsidR="0058545D" w:rsidP="0058545D" w:rsidRDefault="0058545D" w14:paraId="6B915C7E" w14:textId="488E6277">
            <w:r>
              <w:t>Formalities</w:t>
            </w:r>
          </w:p>
        </w:tc>
        <w:tc>
          <w:tcPr>
            <w:tcW w:w="7020" w:type="dxa"/>
          </w:tcPr>
          <w:p w:rsidR="0058545D" w:rsidP="0058545D" w:rsidRDefault="0058545D" w14:paraId="196442C7" w14:textId="77777777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5+ minutes in length</w:t>
            </w:r>
          </w:p>
          <w:p w:rsidR="0058545D" w:rsidP="0058545D" w:rsidRDefault="0058545D" w14:paraId="36629413" w14:textId="77777777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2-3+ slides devoted to ASTEM project</w:t>
            </w:r>
          </w:p>
          <w:p w:rsidR="0058545D" w:rsidP="0058545D" w:rsidRDefault="0058545D" w14:paraId="7ED77730" w14:textId="77777777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 xml:space="preserve">Paragraph describing ASTEM project included in OJ </w:t>
            </w:r>
            <w:proofErr w:type="gramStart"/>
            <w:r>
              <w:t>paper</w:t>
            </w:r>
            <w:proofErr w:type="gramEnd"/>
          </w:p>
          <w:p w:rsidR="0058545D" w:rsidP="0058545D" w:rsidRDefault="0058545D" w14:paraId="2B0467EC" w14:textId="77777777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 xml:space="preserve">Minimum of 3 scholarly sources used </w:t>
            </w:r>
            <w:r>
              <w:rPr>
                <w:i/>
                <w:iCs/>
                <w:u w:val="single"/>
              </w:rPr>
              <w:t>and</w:t>
            </w:r>
            <w:r>
              <w:t xml:space="preserve"> meaningfully integrated into </w:t>
            </w:r>
            <w:proofErr w:type="gramStart"/>
            <w:r>
              <w:t>presentation</w:t>
            </w:r>
            <w:proofErr w:type="gramEnd"/>
          </w:p>
          <w:p w:rsidR="0058545D" w:rsidP="0058545D" w:rsidRDefault="0058545D" w14:paraId="42962F41" w14:textId="63138965">
            <w:pPr>
              <w:pStyle w:val="ListParagraph"/>
              <w:numPr>
                <w:ilvl w:val="0"/>
                <w:numId w:val="1"/>
              </w:numPr>
              <w:ind w:left="304"/>
            </w:pPr>
            <w:r>
              <w:t>Sources cited correctly on their own slide at end of ASTEM slide group</w:t>
            </w:r>
          </w:p>
        </w:tc>
        <w:tc>
          <w:tcPr>
            <w:tcW w:w="2880" w:type="dxa"/>
          </w:tcPr>
          <w:p w:rsidR="0058545D" w:rsidP="0058545D" w:rsidRDefault="0058545D" w14:paraId="7F8ADE86" w14:textId="77777777"/>
          <w:p w:rsidR="0058545D" w:rsidP="0058545D" w:rsidRDefault="0058545D" w14:paraId="0D87BE08" w14:textId="77777777"/>
          <w:p w:rsidR="0058545D" w:rsidP="0058545D" w:rsidRDefault="0058545D" w14:paraId="2B91FC6B" w14:textId="77777777"/>
          <w:p w:rsidR="0058545D" w:rsidP="0058545D" w:rsidRDefault="0058545D" w14:paraId="169FB698" w14:textId="1A8D619A">
            <w:r w:rsidRPr="005C569B">
              <w:rPr>
                <w:sz w:val="36"/>
                <w:szCs w:val="32"/>
              </w:rPr>
              <w:t>0   1   2   3   4   5</w:t>
            </w:r>
          </w:p>
        </w:tc>
      </w:tr>
      <w:tr w:rsidR="00896C86" w14:paraId="05FA559B" w14:textId="77777777">
        <w:trPr>
          <w:trHeight w:val="308"/>
        </w:trPr>
        <w:tc>
          <w:tcPr>
            <w:tcW w:w="1710" w:type="dxa"/>
          </w:tcPr>
          <w:p w:rsidRPr="005C569B" w:rsidR="00896C86" w:rsidP="00896C86" w:rsidRDefault="00896C86" w14:paraId="5746B466" w14:textId="35812310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900" w:type="dxa"/>
            <w:gridSpan w:val="2"/>
          </w:tcPr>
          <w:p w:rsidR="00896C86" w:rsidP="00896C86" w:rsidRDefault="00896C86" w14:paraId="28815DDB" w14:textId="6F89FC67">
            <w:r>
              <w:t>Add Totals to the Right and Circle Recommendation Below</w:t>
            </w:r>
          </w:p>
        </w:tc>
      </w:tr>
    </w:tbl>
    <w:p w:rsidR="0070251C" w:rsidP="00387B1D" w:rsidRDefault="0070251C" w14:paraId="3C6A9B73" w14:textId="6F9DDCB7">
      <w:pPr>
        <w:spacing w:line="240" w:lineRule="auto"/>
      </w:pPr>
      <w:r>
        <w:t xml:space="preserve">20-25 Excellent Progress, </w:t>
      </w:r>
      <w:proofErr w:type="gramStart"/>
      <w:r>
        <w:t>Definitely Continue</w:t>
      </w:r>
      <w:proofErr w:type="gramEnd"/>
      <w:r>
        <w:tab/>
      </w:r>
      <w:r>
        <w:t>15-18 Solid Work, Continue</w:t>
      </w:r>
    </w:p>
    <w:p w:rsidRPr="00387B1D" w:rsidR="0070251C" w:rsidP="00387B1D" w:rsidRDefault="0070251C" w14:paraId="4714732C" w14:textId="6C307125">
      <w:pPr>
        <w:spacing w:line="240" w:lineRule="auto"/>
      </w:pPr>
      <w:r>
        <w:t>10-1</w:t>
      </w:r>
      <w:r w:rsidR="003F0B27">
        <w:t>4</w:t>
      </w:r>
      <w:r>
        <w:t xml:space="preserve"> Needs Improvement, with probation</w:t>
      </w:r>
      <w:r>
        <w:tab/>
      </w:r>
      <w:r>
        <w:tab/>
      </w:r>
      <w:r>
        <w:t xml:space="preserve">9 or less, </w:t>
      </w:r>
      <w:proofErr w:type="gramStart"/>
      <w:r w:rsidR="003F0B27">
        <w:t>Potentially</w:t>
      </w:r>
      <w:proofErr w:type="gramEnd"/>
      <w:r w:rsidR="003F0B27">
        <w:t xml:space="preserve"> c</w:t>
      </w:r>
      <w:r>
        <w:t xml:space="preserve">ease Science Bound </w:t>
      </w:r>
      <w:r w:rsidR="003F0B27">
        <w:t>i</w:t>
      </w:r>
      <w:r>
        <w:t>nvolvement</w:t>
      </w:r>
    </w:p>
    <w:sectPr w:rsidRPr="00387B1D" w:rsidR="0070251C" w:rsidSect="005E685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471" w:rsidP="00597BD0" w:rsidRDefault="00FF4471" w14:paraId="4A0D5754" w14:textId="77777777">
      <w:pPr>
        <w:spacing w:line="240" w:lineRule="auto"/>
      </w:pPr>
      <w:r>
        <w:separator/>
      </w:r>
    </w:p>
  </w:endnote>
  <w:endnote w:type="continuationSeparator" w:id="0">
    <w:p w:rsidR="00FF4471" w:rsidP="00597BD0" w:rsidRDefault="00FF4471" w14:paraId="20E8D10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471" w:rsidP="00597BD0" w:rsidRDefault="00FF4471" w14:paraId="6F46FC8C" w14:textId="77777777">
      <w:pPr>
        <w:spacing w:line="240" w:lineRule="auto"/>
      </w:pPr>
      <w:r>
        <w:separator/>
      </w:r>
    </w:p>
  </w:footnote>
  <w:footnote w:type="continuationSeparator" w:id="0">
    <w:p w:rsidR="00FF4471" w:rsidP="00597BD0" w:rsidRDefault="00FF4471" w14:paraId="49B3E21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51C56" w:rsidR="00551C56" w:rsidP="00551C56" w:rsidRDefault="00551C56" w14:paraId="7802AD42" w14:textId="5985CFE5">
    <w:pPr>
      <w:pStyle w:val="Header"/>
      <w:jc w:val="right"/>
    </w:pPr>
    <w:r>
      <w:t>Updated Dec. ‘23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599A"/>
    <w:multiLevelType w:val="hybridMultilevel"/>
    <w:tmpl w:val="7116D0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30331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856"/>
    <w:rsid w:val="001D5482"/>
    <w:rsid w:val="001F6DA1"/>
    <w:rsid w:val="0021651E"/>
    <w:rsid w:val="00381F2B"/>
    <w:rsid w:val="00387B1D"/>
    <w:rsid w:val="003F0B27"/>
    <w:rsid w:val="00415F27"/>
    <w:rsid w:val="004B2E5B"/>
    <w:rsid w:val="004B6220"/>
    <w:rsid w:val="00551C56"/>
    <w:rsid w:val="00560595"/>
    <w:rsid w:val="0058545D"/>
    <w:rsid w:val="00597BD0"/>
    <w:rsid w:val="005C569B"/>
    <w:rsid w:val="005E6856"/>
    <w:rsid w:val="0064686E"/>
    <w:rsid w:val="00674A9F"/>
    <w:rsid w:val="0070251C"/>
    <w:rsid w:val="00896C86"/>
    <w:rsid w:val="00943489"/>
    <w:rsid w:val="00C018E8"/>
    <w:rsid w:val="00C62AEE"/>
    <w:rsid w:val="00CD63EA"/>
    <w:rsid w:val="00E5167D"/>
    <w:rsid w:val="00F04511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C42E"/>
  <w15:docId w15:val="{5B87A912-7BF1-4444-8055-AD342A1047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63E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B1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87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BD0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7BD0"/>
  </w:style>
  <w:style w:type="paragraph" w:styleId="Footer">
    <w:name w:val="footer"/>
    <w:basedOn w:val="Normal"/>
    <w:link w:val="FooterChar"/>
    <w:uiPriority w:val="99"/>
    <w:unhideWhenUsed/>
    <w:rsid w:val="00597BD0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Rost, Jeffrey</dc:creator>
  <cp:keywords/>
  <dc:description/>
  <cp:lastModifiedBy>Rost, Jeffrey</cp:lastModifiedBy>
  <cp:revision>3</cp:revision>
  <dcterms:created xsi:type="dcterms:W3CDTF">2023-12-06T14:13:00Z</dcterms:created>
  <dcterms:modified xsi:type="dcterms:W3CDTF">2023-12-06T16:49:00Z</dcterms:modified>
</cp:coreProperties>
</file>